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18" w:rsidRPr="004A0818" w:rsidRDefault="004A0818" w:rsidP="004A0818">
      <w:pPr>
        <w:shd w:val="clear" w:color="auto" w:fill="FFFFFF"/>
        <w:spacing w:before="300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DD3333"/>
          <w:sz w:val="30"/>
          <w:szCs w:val="30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DD3333"/>
          <w:sz w:val="30"/>
          <w:szCs w:val="30"/>
          <w:lang w:eastAsia="tr-TR"/>
        </w:rPr>
        <w:t>ÜÇGENLERİ SINIFLANDIRMA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b/>
          <w:bCs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6419850" cy="1962150"/>
            <wp:effectExtent l="19050" t="0" r="0" b="0"/>
            <wp:docPr id="1" name="Resim 1" descr="Üçge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çgen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Yukarıdaki üçgenleri gruplandırmak istersek açılarına göre veya kenarlarına göre olmak üzere iki farklı şekilde sınıflandırabiliriz.</w:t>
      </w:r>
    </w:p>
    <w:p w:rsidR="004A0818" w:rsidRPr="004A0818" w:rsidRDefault="004A0818" w:rsidP="004A0818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DD3333"/>
          <w:sz w:val="27"/>
          <w:szCs w:val="27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DD3333"/>
          <w:sz w:val="27"/>
          <w:szCs w:val="27"/>
          <w:lang w:eastAsia="tr-TR"/>
        </w:rPr>
        <w:t>AÇILARINA GÖRE ÜÇGENLER</w:t>
      </w: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t>1) DAR AÇILI ÜÇGEN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Üç açısı da 90 dereceden küçük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2047875" cy="1457325"/>
            <wp:effectExtent l="19050" t="0" r="9525" b="0"/>
            <wp:docPr id="2" name="Resim 2" descr="Dar Açılı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 Açılı Üç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t>2) DİK AÇILI ÜÇGEN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Bir açısı 90 derece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2276475" cy="1638300"/>
            <wp:effectExtent l="19050" t="0" r="9525" b="0"/>
            <wp:docPr id="3" name="Resim 3" descr="Dik Açılı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k Açılı Üç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95" w:rsidRDefault="00442995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</w:p>
    <w:p w:rsidR="00442995" w:rsidRDefault="00442995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</w:p>
    <w:p w:rsidR="00442995" w:rsidRDefault="00442995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</w:p>
    <w:p w:rsidR="00442995" w:rsidRDefault="00442995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lastRenderedPageBreak/>
        <w:t>3) GENİŞ AÇILI ÜÇGEN</w:t>
      </w:r>
    </w:p>
    <w:p w:rsidR="004A0818" w:rsidRPr="004A0818" w:rsidRDefault="004A0818" w:rsidP="004A081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Bir açısı 90 dereceden büyük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2200275" cy="1428750"/>
            <wp:effectExtent l="19050" t="0" r="9525" b="0"/>
            <wp:docPr id="4" name="Resim 4" descr="Geniş Açılı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iş Açılı Üç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DD3333"/>
          <w:sz w:val="27"/>
          <w:szCs w:val="27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DD3333"/>
          <w:sz w:val="27"/>
          <w:szCs w:val="27"/>
          <w:lang w:eastAsia="tr-TR"/>
        </w:rPr>
        <w:t>KENARLARINA GÖRE ÜÇGENLER</w:t>
      </w: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t>1) EŞKENAR ÜÇGEN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Bütün kenar uzunlukları eşit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1514475" cy="1476375"/>
            <wp:effectExtent l="19050" t="0" r="9525" b="0"/>
            <wp:docPr id="5" name="Resim 5" descr="Eşkenar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şkenar Üç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t>2) İKİZKENAR ÜÇGEN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t>İki kenar uzunluğu eşit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1466850" cy="1905000"/>
            <wp:effectExtent l="19050" t="0" r="0" b="0"/>
            <wp:docPr id="6" name="Resim 6" descr="İkizkenar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kizkenar Üç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2D2D2D"/>
          <w:sz w:val="24"/>
          <w:szCs w:val="24"/>
          <w:lang w:eastAsia="tr-TR"/>
        </w:rPr>
        <w:t>3) ÇEŞİTKENAR ÜÇGEN</w:t>
      </w:r>
    </w:p>
    <w:p w:rsidR="004A0818" w:rsidRPr="004A0818" w:rsidRDefault="004A0818" w:rsidP="004A081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lastRenderedPageBreak/>
        <w:t>Bütün kenar uzunlukları farklı olan üçgenlerdir.</w:t>
      </w:r>
      <w:r w:rsidRPr="004A0818"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  <w:br/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2276475" cy="1590675"/>
            <wp:effectExtent l="19050" t="0" r="9525" b="0"/>
            <wp:docPr id="7" name="Resim 7" descr="Çeşitkenar Üç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eşitkenar Üç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18" w:rsidRPr="004A0818" w:rsidRDefault="004A0818" w:rsidP="004A0818">
      <w:pPr>
        <w:shd w:val="clear" w:color="auto" w:fill="FFFFFF"/>
        <w:spacing w:after="255" w:line="240" w:lineRule="auto"/>
        <w:jc w:val="center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 w:rsidRPr="004A0818">
        <w:rPr>
          <w:rFonts w:ascii="Open Sans" w:eastAsia="Times New Roman" w:hAnsi="Open Sans" w:cs="Times New Roman"/>
          <w:b/>
          <w:bCs/>
          <w:color w:val="444444"/>
          <w:sz w:val="23"/>
          <w:lang w:eastAsia="tr-TR"/>
        </w:rPr>
        <w:t>Aşağıdaki örnekleri inceleyim.</w:t>
      </w:r>
    </w:p>
    <w:p w:rsidR="004A0818" w:rsidRPr="004A0818" w:rsidRDefault="004A0818" w:rsidP="004A0818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tr-TR"/>
        </w:rPr>
      </w:pP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4762500" cy="2714625"/>
            <wp:effectExtent l="19050" t="0" r="0" b="0"/>
            <wp:docPr id="8" name="Resim 8" descr="Üçgen Çeşit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Üçgen Çeşitle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tr-TR"/>
        </w:rPr>
        <w:drawing>
          <wp:inline distT="0" distB="0" distL="0" distR="0">
            <wp:extent cx="4762500" cy="2667000"/>
            <wp:effectExtent l="19050" t="0" r="0" b="0"/>
            <wp:docPr id="9" name="Resim 9" descr="Üçgenler Ş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Üçgenler Şe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5" w:rsidRDefault="00442995" w:rsidP="0044299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Style w:val="k11"/>
          <w:rFonts w:ascii="Arial" w:hAnsi="Arial" w:cs="Arial"/>
          <w:color w:val="FF0000"/>
          <w:sz w:val="22"/>
          <w:szCs w:val="22"/>
        </w:rPr>
        <w:t>DÖRTGEN ÇEŞİTLERİ</w:t>
      </w:r>
      <w:r>
        <w:rPr>
          <w:rFonts w:ascii="Arial" w:hAnsi="Arial" w:cs="Arial"/>
          <w:color w:val="000000"/>
          <w:sz w:val="22"/>
          <w:szCs w:val="22"/>
        </w:rPr>
        <w:br/>
        <w:t>» Kare</w:t>
      </w:r>
      <w:r>
        <w:rPr>
          <w:rFonts w:ascii="Arial" w:hAnsi="Arial" w:cs="Arial"/>
          <w:color w:val="000000"/>
          <w:sz w:val="22"/>
          <w:szCs w:val="22"/>
        </w:rPr>
        <w:br/>
        <w:t>» Dikdörtgen</w:t>
      </w:r>
      <w:r>
        <w:rPr>
          <w:rFonts w:ascii="Arial" w:hAnsi="Arial" w:cs="Arial"/>
          <w:color w:val="000000"/>
          <w:sz w:val="22"/>
          <w:szCs w:val="22"/>
        </w:rPr>
        <w:br/>
        <w:t>» Paralelkenar</w:t>
      </w:r>
      <w:r>
        <w:rPr>
          <w:rFonts w:ascii="Arial" w:hAnsi="Arial" w:cs="Arial"/>
          <w:color w:val="000000"/>
          <w:sz w:val="22"/>
          <w:szCs w:val="22"/>
        </w:rPr>
        <w:br/>
        <w:t>» Eşkenar Dörtgen</w:t>
      </w:r>
      <w:r w:rsidR="0081498D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» Yamuk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442995" w:rsidRPr="00442995" w:rsidRDefault="00442995" w:rsidP="00442995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442995" w:rsidRPr="00442995" w:rsidSect="00D9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818"/>
    <w:rsid w:val="003C4112"/>
    <w:rsid w:val="00436995"/>
    <w:rsid w:val="00442995"/>
    <w:rsid w:val="004A0818"/>
    <w:rsid w:val="007C7168"/>
    <w:rsid w:val="0081498D"/>
    <w:rsid w:val="00D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53"/>
  </w:style>
  <w:style w:type="paragraph" w:styleId="Balk2">
    <w:name w:val="heading 2"/>
    <w:basedOn w:val="Normal"/>
    <w:link w:val="Balk2Char"/>
    <w:uiPriority w:val="9"/>
    <w:qFormat/>
    <w:rsid w:val="004A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A0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A0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A08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A081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A081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08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818"/>
    <w:rPr>
      <w:rFonts w:ascii="Tahoma" w:hAnsi="Tahoma" w:cs="Tahoma"/>
      <w:sz w:val="16"/>
      <w:szCs w:val="16"/>
    </w:rPr>
  </w:style>
  <w:style w:type="character" w:customStyle="1" w:styleId="k11">
    <w:name w:val="k11"/>
    <w:basedOn w:val="VarsaylanParagrafYazTipi"/>
    <w:rsid w:val="0044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23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SERİFE İDİL</dc:creator>
  <cp:keywords/>
  <dc:description/>
  <cp:lastModifiedBy>MUHAMMED SERİFE İDİL</cp:lastModifiedBy>
  <cp:revision>5</cp:revision>
  <dcterms:created xsi:type="dcterms:W3CDTF">2020-04-11T18:51:00Z</dcterms:created>
  <dcterms:modified xsi:type="dcterms:W3CDTF">2020-04-13T13:01:00Z</dcterms:modified>
</cp:coreProperties>
</file>