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Anafikir ve Konu </w:t>
      </w:r>
      <w:proofErr w:type="gramStart"/>
      <w:r>
        <w:rPr>
          <w:rFonts w:ascii="Calibri" w:hAnsi="Calibri" w:cs="Calibri"/>
        </w:rPr>
        <w:t>Nedir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Konu ve anafikir birbirinen çok karşılaştırılan iki kavramdır.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Çoğu zaman öğrenci konu yerine anafikir, anafikir yerine konuyu söyler.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Bu ikisini iyi anlayabilmek için şu örneği dikkatlice okumanızı öneriyorum.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Örnekten sonra konu ve anafikir nedir açıklamasını yapacağım.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Örnek :</w:t>
      </w:r>
      <w:proofErr w:type="gramEnd"/>
      <w:r>
        <w:rPr>
          <w:rFonts w:ascii="Calibri" w:hAnsi="Calibri" w:cs="Calibri"/>
        </w:rPr>
        <w:t xml:space="preserve"> Diyelim ki ben Sivas’ın Altınyayla ilçesinden Sivas merkeze gitmek isteyen biriyim.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bookmarkStart w:id="0" w:name="_GoBack"/>
      <w:bookmarkEnd w:id="0"/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Soru 1: Amacım </w:t>
      </w:r>
      <w:proofErr w:type="gramStart"/>
      <w:r>
        <w:rPr>
          <w:rFonts w:ascii="Calibri" w:hAnsi="Calibri" w:cs="Calibri"/>
        </w:rPr>
        <w:t>ne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Cevap :</w:t>
      </w:r>
      <w:proofErr w:type="gramEnd"/>
      <w:r>
        <w:rPr>
          <w:rFonts w:ascii="Calibri" w:hAnsi="Calibri" w:cs="Calibri"/>
        </w:rPr>
        <w:t xml:space="preserve"> Sivas’a gitmek.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Soru </w:t>
      </w:r>
      <w:proofErr w:type="gramStart"/>
      <w:r>
        <w:rPr>
          <w:rFonts w:ascii="Calibri" w:hAnsi="Calibri" w:cs="Calibri"/>
        </w:rPr>
        <w:t>2 :</w:t>
      </w:r>
      <w:proofErr w:type="gramEnd"/>
      <w:r>
        <w:rPr>
          <w:rFonts w:ascii="Calibri" w:hAnsi="Calibri" w:cs="Calibri"/>
        </w:rPr>
        <w:t xml:space="preserve"> Sivas’a gitmek için hangi araçları kullanabilirim ?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Cevap :</w:t>
      </w:r>
      <w:proofErr w:type="gramEnd"/>
      <w:r>
        <w:rPr>
          <w:rFonts w:ascii="Calibri" w:hAnsi="Calibri" w:cs="Calibri"/>
        </w:rPr>
        <w:t xml:space="preserve"> otomobil, otobüs, kendime çok güvenirsem bisikletle gidebilirim, denizimiz olsaydı gemiyi tercih edebilirdim.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Yukarıdaki örnekte dikkat ettiyseniz bir tane amaç var bizi bu amaca götürebilecek çeşitli araçlar var. işte okuduğumuz metinler bizi amaca götürmek isteyen araçlardır.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Bir metinle bize verilmek istenen mesaj, asıl anlatılmak istenen şey (yani amaç) anafikirdir.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Bu amaca ulaşmak için kullanılan metinde (araç) anlatılanlar ise konudur.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Yani bütün metinler aslında bize bir mesaj vermek ister, bu mesajı verebilmek içinde farklı senaryolar kullanır.</w:t>
      </w:r>
      <w:proofErr w:type="gramEnd"/>
      <w:r>
        <w:rPr>
          <w:rFonts w:ascii="Calibri" w:hAnsi="Calibri" w:cs="Calibri"/>
        </w:rPr>
        <w:t xml:space="preserve"> Şimdi bu anlatılanları bir örnek üzerinde açıklayalım: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Ben insanlara hırsızlığın kötü bir şey olduğunu anlatmak istiyorum </w:t>
      </w:r>
      <w:proofErr w:type="gramStart"/>
      <w:r>
        <w:rPr>
          <w:rFonts w:ascii="Calibri" w:hAnsi="Calibri" w:cs="Calibri"/>
        </w:rPr>
        <w:t>( anafikir</w:t>
      </w:r>
      <w:proofErr w:type="gramEnd"/>
      <w:r>
        <w:rPr>
          <w:rFonts w:ascii="Calibri" w:hAnsi="Calibri" w:cs="Calibri"/>
        </w:rPr>
        <w:t>-amaç)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Bu amacıma ulaşmak için bir çocuğun hırsızlık yapıp daha sonra hırsızlık yaptığı insanların durumunu görünce pişman olmasını kullanabilirim. </w:t>
      </w:r>
      <w:proofErr w:type="gramStart"/>
      <w:r>
        <w:rPr>
          <w:rFonts w:ascii="Calibri" w:hAnsi="Calibri" w:cs="Calibri"/>
        </w:rPr>
        <w:t>( konu</w:t>
      </w:r>
      <w:proofErr w:type="gramEnd"/>
      <w:r>
        <w:rPr>
          <w:rFonts w:ascii="Calibri" w:hAnsi="Calibri" w:cs="Calibri"/>
        </w:rPr>
        <w:t>-araç)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Bu amacıma ulaşmak için sürekli hırsızlık yapan birinin günün birinde bilge bir insanla tanışıp onun sözlerinden etkilenerek hırsızlık yapmaktan vazgeçmesini anlatarak da ulaşmak isteyebilirim. (</w:t>
      </w:r>
      <w:proofErr w:type="gramStart"/>
      <w:r>
        <w:rPr>
          <w:rFonts w:ascii="Calibri" w:hAnsi="Calibri" w:cs="Calibri"/>
        </w:rPr>
        <w:t>konu-araç</w:t>
      </w:r>
      <w:proofErr w:type="gramEnd"/>
      <w:r>
        <w:rPr>
          <w:rFonts w:ascii="Calibri" w:hAnsi="Calibri" w:cs="Calibri"/>
        </w:rPr>
        <w:t>)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Ya da bu konuyla ilgili bir fabl oluşturabilirim. </w:t>
      </w:r>
      <w:proofErr w:type="gramStart"/>
      <w:r>
        <w:rPr>
          <w:rFonts w:ascii="Calibri" w:hAnsi="Calibri" w:cs="Calibri"/>
        </w:rPr>
        <w:t>( konu</w:t>
      </w:r>
      <w:proofErr w:type="gramEnd"/>
      <w:r>
        <w:rPr>
          <w:rFonts w:ascii="Calibri" w:hAnsi="Calibri" w:cs="Calibri"/>
        </w:rPr>
        <w:t>-araç)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Konu ve anafikir sorularda nasıl karşımıza </w:t>
      </w:r>
      <w:proofErr w:type="gramStart"/>
      <w:r>
        <w:rPr>
          <w:rFonts w:ascii="Calibri" w:hAnsi="Calibri" w:cs="Calibri"/>
        </w:rPr>
        <w:t>çıkar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Okuduğunuz paragrafın konusu/anafikri </w:t>
      </w:r>
      <w:proofErr w:type="gramStart"/>
      <w:r>
        <w:rPr>
          <w:rFonts w:ascii="Calibri" w:hAnsi="Calibri" w:cs="Calibri"/>
        </w:rPr>
        <w:t>nedir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metinde</w:t>
      </w:r>
      <w:proofErr w:type="gramEnd"/>
      <w:r>
        <w:rPr>
          <w:rFonts w:ascii="Calibri" w:hAnsi="Calibri" w:cs="Calibri"/>
        </w:rPr>
        <w:t xml:space="preserve"> asıl anlatılmak istenen nedir ?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metinde</w:t>
      </w:r>
      <w:proofErr w:type="gramEnd"/>
      <w:r>
        <w:rPr>
          <w:rFonts w:ascii="Calibri" w:hAnsi="Calibri" w:cs="Calibri"/>
        </w:rPr>
        <w:t xml:space="preserve"> verilmek istenen mesaj nedir ?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metinden</w:t>
      </w:r>
      <w:proofErr w:type="gramEnd"/>
      <w:r>
        <w:rPr>
          <w:rFonts w:ascii="Calibri" w:hAnsi="Calibri" w:cs="Calibri"/>
        </w:rPr>
        <w:t xml:space="preserve"> çıkarılabilecek en kapsamlı yargı nedir ?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Yardımcı Fikir </w:t>
      </w:r>
      <w:proofErr w:type="gramStart"/>
      <w:r>
        <w:rPr>
          <w:rFonts w:ascii="Calibri" w:hAnsi="Calibri" w:cs="Calibri"/>
        </w:rPr>
        <w:t>Nedir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Bir metinde anafikri destekleyen diğer düşüncelere yardımcı fikir denir.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Yani yardımcı fikir, anafikir dışında metinden çıkarılan diğer düşüncelerdir.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Metinlerde anafikir bir tane olmasına rağmen çok sayıda yardımcı düşünce vardır.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Yardımcı fikir sorularda nasıl karşımıza </w:t>
      </w:r>
      <w:proofErr w:type="gramStart"/>
      <w:r>
        <w:rPr>
          <w:rFonts w:ascii="Calibri" w:hAnsi="Calibri" w:cs="Calibri"/>
        </w:rPr>
        <w:t>çıkar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1. Parçada aşağıdakilerden hangisine değinilmiştir/</w:t>
      </w:r>
      <w:proofErr w:type="gramStart"/>
      <w:r>
        <w:rPr>
          <w:rFonts w:ascii="Calibri" w:hAnsi="Calibri" w:cs="Calibri"/>
        </w:rPr>
        <w:t>değinilmemiştir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2. Parçadan hangisi çıkarılır/</w:t>
      </w:r>
      <w:proofErr w:type="gramStart"/>
      <w:r>
        <w:rPr>
          <w:rFonts w:ascii="Calibri" w:hAnsi="Calibri" w:cs="Calibri"/>
        </w:rPr>
        <w:t>çıkarılamaz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3. Bu sözleri söyleyen biri için hangisi söylenebilir/</w:t>
      </w:r>
      <w:proofErr w:type="gramStart"/>
      <w:r>
        <w:rPr>
          <w:rFonts w:ascii="Calibri" w:hAnsi="Calibri" w:cs="Calibri"/>
        </w:rPr>
        <w:t>söylenemez ?</w:t>
      </w:r>
      <w:proofErr w:type="gramEnd"/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6D4BA7" w:rsidRDefault="0034426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6D4BA7" w:rsidRDefault="0034426D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  <w:lang w:val="tr-TR" w:eastAsia="tr-TR"/>
        </w:rPr>
        <w:drawing>
          <wp:inline distT="0" distB="0" distL="0" distR="0">
            <wp:extent cx="3781425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BA7" w:rsidRDefault="006D4BA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sectPr w:rsidR="006D4B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6D"/>
    <w:rsid w:val="0034426D"/>
    <w:rsid w:val="00503EFB"/>
    <w:rsid w:val="006D4BA7"/>
    <w:rsid w:val="00E1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4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4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2020-04-11T20:15:00Z</dcterms:created>
  <dcterms:modified xsi:type="dcterms:W3CDTF">2020-04-11T20:15:00Z</dcterms:modified>
</cp:coreProperties>
</file>